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FB64" w14:textId="36E2F714" w:rsidR="00574E13" w:rsidRPr="00574E13" w:rsidRDefault="00574E13" w:rsidP="004C58FE">
      <w:pPr>
        <w:rPr>
          <w:rStyle w:val="Emphasis"/>
          <w:rFonts w:ascii="Arial" w:hAnsi="Arial" w:cs="Arial"/>
          <w:b/>
          <w:bCs/>
          <w:color w:val="202020"/>
          <w:spacing w:val="-5"/>
          <w:shd w:val="clear" w:color="auto" w:fill="FFFEF5"/>
        </w:rPr>
      </w:pPr>
      <w:r w:rsidRPr="00574E13">
        <w:rPr>
          <w:rStyle w:val="Emphasis"/>
          <w:rFonts w:ascii="Arial" w:hAnsi="Arial" w:cs="Arial"/>
          <w:b/>
          <w:bCs/>
          <w:color w:val="202020"/>
          <w:spacing w:val="-5"/>
          <w:shd w:val="clear" w:color="auto" w:fill="FFFEF5"/>
        </w:rPr>
        <w:t>Places to explore films about Indian Boarding Schools</w:t>
      </w:r>
      <w:r w:rsidR="001710D5">
        <w:rPr>
          <w:rStyle w:val="Emphasis"/>
          <w:rFonts w:ascii="Arial" w:hAnsi="Arial" w:cs="Arial"/>
          <w:b/>
          <w:bCs/>
          <w:color w:val="202020"/>
          <w:spacing w:val="-5"/>
          <w:shd w:val="clear" w:color="auto" w:fill="FFFEF5"/>
        </w:rPr>
        <w:t xml:space="preserve"> and other issues</w:t>
      </w:r>
    </w:p>
    <w:p w14:paraId="5C5A667E" w14:textId="77777777" w:rsidR="001710D5" w:rsidRDefault="001710D5" w:rsidP="004C58FE">
      <w:pPr>
        <w:rPr>
          <w:rFonts w:ascii="Arial" w:hAnsi="Arial" w:cs="Arial"/>
          <w:color w:val="000000"/>
          <w:sz w:val="22"/>
          <w:szCs w:val="22"/>
        </w:rPr>
      </w:pPr>
    </w:p>
    <w:p w14:paraId="0A4D08D1" w14:textId="2025DDFC" w:rsidR="001710D5" w:rsidRPr="001710D5" w:rsidRDefault="001710D5" w:rsidP="004C58FE">
      <w:pPr>
        <w:rPr>
          <w:rFonts w:ascii="Arial" w:hAnsi="Arial" w:cs="Arial"/>
          <w:b/>
          <w:bCs/>
          <w:color w:val="000000"/>
          <w:sz w:val="22"/>
          <w:szCs w:val="22"/>
        </w:rPr>
      </w:pPr>
      <w:r w:rsidRPr="001710D5">
        <w:rPr>
          <w:rFonts w:ascii="Arial" w:hAnsi="Arial" w:cs="Arial"/>
          <w:b/>
          <w:bCs/>
          <w:color w:val="000000"/>
          <w:sz w:val="22"/>
          <w:szCs w:val="22"/>
        </w:rPr>
        <w:t>Vision Maker Media</w:t>
      </w:r>
    </w:p>
    <w:p w14:paraId="046C501E" w14:textId="5B0B2550" w:rsidR="001710D5" w:rsidRDefault="001710D5" w:rsidP="004C58FE">
      <w:pPr>
        <w:rPr>
          <w:rFonts w:ascii="Arial" w:hAnsi="Arial" w:cs="Arial"/>
          <w:color w:val="000000"/>
          <w:sz w:val="22"/>
          <w:szCs w:val="22"/>
        </w:rPr>
      </w:pPr>
      <w:hyperlink r:id="rId5" w:history="1">
        <w:r w:rsidRPr="005F3E04">
          <w:rPr>
            <w:rStyle w:val="Hyperlink"/>
            <w:rFonts w:ascii="Arial" w:hAnsi="Arial" w:cs="Arial"/>
            <w:sz w:val="22"/>
            <w:szCs w:val="22"/>
          </w:rPr>
          <w:t>https://visionmakermedia.org/</w:t>
        </w:r>
      </w:hyperlink>
    </w:p>
    <w:p w14:paraId="21034985" w14:textId="1E4E42E7" w:rsidR="00574E13" w:rsidRPr="001710D5" w:rsidRDefault="001710D5" w:rsidP="004C58FE">
      <w:pPr>
        <w:rPr>
          <w:rStyle w:val="Emphasis"/>
          <w:rFonts w:ascii="Arial" w:hAnsi="Arial" w:cs="Arial"/>
          <w:b/>
          <w:bCs/>
          <w:color w:val="202020"/>
          <w:spacing w:val="-5"/>
          <w:sz w:val="22"/>
          <w:szCs w:val="22"/>
          <w:shd w:val="clear" w:color="auto" w:fill="FFFEF5"/>
        </w:rPr>
      </w:pPr>
      <w:r>
        <w:rPr>
          <w:rFonts w:ascii="Arial" w:hAnsi="Arial" w:cs="Arial"/>
          <w:color w:val="000000"/>
          <w:sz w:val="22"/>
          <w:szCs w:val="22"/>
        </w:rPr>
        <w:t>“</w:t>
      </w:r>
      <w:r w:rsidRPr="001710D5">
        <w:rPr>
          <w:rFonts w:ascii="Arial" w:hAnsi="Arial" w:cs="Arial"/>
          <w:color w:val="000000"/>
          <w:sz w:val="22"/>
          <w:szCs w:val="22"/>
        </w:rPr>
        <w:t>What began as a film archive to conserve and document Native American stories, transformed into the nation’s leader in content by and about Indigenous people for public broadcasting. Vision Maker Media works with Native producers to develop, produce, and distribute programs to educate audiences.</w:t>
      </w:r>
      <w:r>
        <w:rPr>
          <w:rFonts w:ascii="Arial" w:hAnsi="Arial" w:cs="Arial"/>
          <w:color w:val="000000"/>
          <w:sz w:val="22"/>
          <w:szCs w:val="22"/>
        </w:rPr>
        <w:t>”</w:t>
      </w:r>
    </w:p>
    <w:p w14:paraId="56E3670F" w14:textId="77777777" w:rsidR="001710D5" w:rsidRDefault="001710D5" w:rsidP="004C58FE">
      <w:pPr>
        <w:rPr>
          <w:rStyle w:val="Emphasis"/>
          <w:rFonts w:ascii="Arial" w:hAnsi="Arial" w:cs="Arial"/>
          <w:b/>
          <w:bCs/>
          <w:i w:val="0"/>
          <w:iCs w:val="0"/>
          <w:color w:val="202020"/>
          <w:spacing w:val="-5"/>
          <w:sz w:val="22"/>
          <w:szCs w:val="22"/>
          <w:shd w:val="clear" w:color="auto" w:fill="FFFEF5"/>
        </w:rPr>
      </w:pPr>
    </w:p>
    <w:p w14:paraId="11CEE0DA" w14:textId="048AAB89" w:rsidR="004C58FE" w:rsidRPr="00574E13" w:rsidRDefault="004C58FE" w:rsidP="004C58FE">
      <w:pPr>
        <w:rPr>
          <w:rStyle w:val="Emphasis"/>
          <w:rFonts w:ascii="Arial" w:hAnsi="Arial" w:cs="Arial"/>
          <w:b/>
          <w:bCs/>
          <w:i w:val="0"/>
          <w:iCs w:val="0"/>
          <w:color w:val="202020"/>
          <w:spacing w:val="-5"/>
          <w:sz w:val="22"/>
          <w:szCs w:val="22"/>
          <w:shd w:val="clear" w:color="auto" w:fill="FFFEF5"/>
        </w:rPr>
      </w:pPr>
      <w:r w:rsidRPr="00574E13">
        <w:rPr>
          <w:rStyle w:val="Emphasis"/>
          <w:rFonts w:ascii="Arial" w:hAnsi="Arial" w:cs="Arial"/>
          <w:b/>
          <w:bCs/>
          <w:i w:val="0"/>
          <w:iCs w:val="0"/>
          <w:color w:val="202020"/>
          <w:spacing w:val="-5"/>
          <w:sz w:val="22"/>
          <w:szCs w:val="22"/>
          <w:shd w:val="clear" w:color="auto" w:fill="FFFEF5"/>
        </w:rPr>
        <w:t>Michigan State University Guide</w:t>
      </w:r>
    </w:p>
    <w:p w14:paraId="7940E04D" w14:textId="0E44C3C0" w:rsidR="004C58FE" w:rsidRPr="00574E13" w:rsidRDefault="004C58FE">
      <w:pPr>
        <w:rPr>
          <w:rFonts w:ascii="Arial" w:hAnsi="Arial" w:cs="Arial"/>
          <w:color w:val="333333"/>
          <w:spacing w:val="7"/>
          <w:sz w:val="22"/>
          <w:szCs w:val="22"/>
          <w:shd w:val="clear" w:color="auto" w:fill="FFFFFF"/>
        </w:rPr>
      </w:pPr>
      <w:r w:rsidRPr="00574E13">
        <w:rPr>
          <w:rFonts w:ascii="Arial" w:hAnsi="Arial" w:cs="Arial"/>
          <w:color w:val="333333"/>
          <w:spacing w:val="7"/>
          <w:sz w:val="22"/>
          <w:szCs w:val="22"/>
          <w:shd w:val="clear" w:color="auto" w:fill="FFFFFF"/>
        </w:rPr>
        <w:t>Boarding School Research Initiative: Videos, Films</w:t>
      </w:r>
    </w:p>
    <w:p w14:paraId="3C37362C" w14:textId="458599FA" w:rsidR="004C58FE" w:rsidRPr="00574E13" w:rsidRDefault="001710D5">
      <w:pPr>
        <w:rPr>
          <w:rStyle w:val="Emphasis"/>
          <w:rFonts w:ascii="Arial" w:hAnsi="Arial" w:cs="Arial"/>
          <w:i w:val="0"/>
          <w:iCs w:val="0"/>
          <w:color w:val="202020"/>
          <w:spacing w:val="-5"/>
          <w:sz w:val="22"/>
          <w:szCs w:val="22"/>
          <w:shd w:val="clear" w:color="auto" w:fill="FFFEF5"/>
        </w:rPr>
      </w:pPr>
      <w:hyperlink r:id="rId6" w:history="1">
        <w:r w:rsidRPr="005F3E04">
          <w:rPr>
            <w:rStyle w:val="Hyperlink"/>
            <w:rFonts w:ascii="Arial" w:hAnsi="Arial" w:cs="Arial"/>
            <w:spacing w:val="-5"/>
            <w:sz w:val="22"/>
            <w:szCs w:val="22"/>
            <w:shd w:val="clear" w:color="auto" w:fill="FFFEF5"/>
          </w:rPr>
          <w:t>https://libguides.lib.msu.edu/c.php?g=1341742&amp;p=9904955</w:t>
        </w:r>
      </w:hyperlink>
    </w:p>
    <w:p w14:paraId="53E1601A" w14:textId="047A01B9" w:rsidR="004C58FE" w:rsidRPr="00574E13" w:rsidRDefault="004C58FE">
      <w:pPr>
        <w:rPr>
          <w:rStyle w:val="Emphasis"/>
          <w:rFonts w:ascii="Arial" w:hAnsi="Arial" w:cs="Arial"/>
          <w:i w:val="0"/>
          <w:iCs w:val="0"/>
          <w:color w:val="202020"/>
          <w:spacing w:val="-5"/>
          <w:sz w:val="22"/>
          <w:szCs w:val="22"/>
          <w:shd w:val="clear" w:color="auto" w:fill="FFFEF5"/>
        </w:rPr>
      </w:pPr>
      <w:r w:rsidRPr="00574E13">
        <w:rPr>
          <w:rStyle w:val="Emphasis"/>
          <w:rFonts w:ascii="Arial" w:hAnsi="Arial" w:cs="Arial"/>
          <w:i w:val="0"/>
          <w:iCs w:val="0"/>
          <w:color w:val="202020"/>
          <w:spacing w:val="-5"/>
          <w:sz w:val="22"/>
          <w:szCs w:val="22"/>
          <w:shd w:val="clear" w:color="auto" w:fill="FFFEF5"/>
        </w:rPr>
        <w:t>Guide to films and documentaries as well as links to books, articles, museums and other resources related to boarding schools.</w:t>
      </w:r>
    </w:p>
    <w:p w14:paraId="10FC3B6B" w14:textId="77777777" w:rsidR="006E0BB6" w:rsidRPr="00574E13" w:rsidRDefault="006E0BB6">
      <w:pPr>
        <w:rPr>
          <w:rStyle w:val="Emphasis"/>
          <w:rFonts w:ascii="Arial" w:hAnsi="Arial" w:cs="Arial"/>
          <w:b/>
          <w:bCs/>
          <w:color w:val="202020"/>
          <w:spacing w:val="-5"/>
          <w:sz w:val="22"/>
          <w:szCs w:val="22"/>
          <w:shd w:val="clear" w:color="auto" w:fill="FFFEF5"/>
        </w:rPr>
      </w:pPr>
    </w:p>
    <w:p w14:paraId="0D0F8873" w14:textId="1CEFBA42" w:rsidR="00AF7AC5" w:rsidRPr="00574E13" w:rsidRDefault="00AF7AC5">
      <w:pPr>
        <w:rPr>
          <w:rFonts w:ascii="Arial" w:hAnsi="Arial" w:cs="Arial"/>
          <w:color w:val="202020"/>
          <w:spacing w:val="-5"/>
          <w:sz w:val="22"/>
          <w:szCs w:val="22"/>
          <w:shd w:val="clear" w:color="auto" w:fill="FFFEF5"/>
        </w:rPr>
      </w:pPr>
      <w:r w:rsidRPr="00574E13">
        <w:rPr>
          <w:rFonts w:ascii="Arial" w:hAnsi="Arial" w:cs="Arial"/>
          <w:b/>
          <w:bCs/>
          <w:color w:val="202020"/>
          <w:spacing w:val="-5"/>
          <w:sz w:val="22"/>
          <w:szCs w:val="22"/>
          <w:shd w:val="clear" w:color="auto" w:fill="FFFEF5"/>
        </w:rPr>
        <w:t>National Native American Boarding School Healing Coalition</w:t>
      </w:r>
      <w:r w:rsidRPr="00574E13">
        <w:rPr>
          <w:rFonts w:ascii="Arial" w:hAnsi="Arial" w:cs="Arial"/>
          <w:color w:val="202020"/>
          <w:spacing w:val="-5"/>
          <w:sz w:val="22"/>
          <w:szCs w:val="22"/>
          <w:shd w:val="clear" w:color="auto" w:fill="FFFEF5"/>
        </w:rPr>
        <w:t> </w:t>
      </w:r>
      <w:r w:rsidR="004C58FE" w:rsidRPr="00574E13">
        <w:rPr>
          <w:rFonts w:ascii="Arial" w:hAnsi="Arial" w:cs="Arial"/>
          <w:color w:val="202020"/>
          <w:spacing w:val="-5"/>
          <w:sz w:val="22"/>
          <w:szCs w:val="22"/>
          <w:shd w:val="clear" w:color="auto" w:fill="FFFEF5"/>
        </w:rPr>
        <w:t xml:space="preserve">note on </w:t>
      </w:r>
    </w:p>
    <w:p w14:paraId="3F1010EB" w14:textId="77777777" w:rsidR="00AF7AC5" w:rsidRPr="00574E13" w:rsidRDefault="00AF7AC5">
      <w:pPr>
        <w:rPr>
          <w:rStyle w:val="Emphasis"/>
          <w:rFonts w:ascii="Arial" w:hAnsi="Arial" w:cs="Arial"/>
          <w:b/>
          <w:bCs/>
          <w:color w:val="202020"/>
          <w:spacing w:val="-5"/>
          <w:sz w:val="22"/>
          <w:szCs w:val="22"/>
          <w:shd w:val="clear" w:color="auto" w:fill="FFFEF5"/>
        </w:rPr>
      </w:pPr>
    </w:p>
    <w:p w14:paraId="04CC0D5C" w14:textId="78644A39" w:rsidR="004C58FE" w:rsidRPr="00574E13" w:rsidRDefault="00AF7AC5">
      <w:pPr>
        <w:rPr>
          <w:rFonts w:ascii="Arial" w:hAnsi="Arial" w:cs="Arial"/>
          <w:sz w:val="22"/>
          <w:szCs w:val="22"/>
        </w:rPr>
      </w:pPr>
      <w:r w:rsidRPr="00574E13">
        <w:rPr>
          <w:rStyle w:val="Emphasis"/>
          <w:rFonts w:ascii="Arial" w:hAnsi="Arial" w:cs="Arial"/>
          <w:color w:val="202020"/>
          <w:spacing w:val="-5"/>
          <w:sz w:val="22"/>
          <w:szCs w:val="22"/>
          <w:shd w:val="clear" w:color="auto" w:fill="FFFEF5"/>
        </w:rPr>
        <w:t>Remembering the Children, In Their Memory, In Our Voice</w:t>
      </w:r>
      <w:r w:rsidRPr="00574E13">
        <w:rPr>
          <w:rFonts w:ascii="Arial" w:hAnsi="Arial" w:cs="Arial"/>
          <w:color w:val="202020"/>
          <w:spacing w:val="-5"/>
          <w:sz w:val="22"/>
          <w:szCs w:val="22"/>
          <w:shd w:val="clear" w:color="auto" w:fill="FFFEF5"/>
        </w:rPr>
        <w:t>?</w:t>
      </w:r>
      <w:r w:rsidRPr="00574E13">
        <w:rPr>
          <w:rFonts w:ascii="Arial" w:hAnsi="Arial" w:cs="Arial"/>
          <w:color w:val="202020"/>
          <w:spacing w:val="-5"/>
          <w:sz w:val="22"/>
          <w:szCs w:val="22"/>
        </w:rPr>
        <w:br/>
      </w:r>
      <w:r w:rsidRPr="00574E13">
        <w:rPr>
          <w:rFonts w:ascii="Arial" w:hAnsi="Arial" w:cs="Arial"/>
          <w:color w:val="202020"/>
          <w:spacing w:val="-5"/>
          <w:sz w:val="22"/>
          <w:szCs w:val="22"/>
          <w:shd w:val="clear" w:color="auto" w:fill="FFFEF5"/>
        </w:rPr>
        <w:t>The full recording is now available on </w:t>
      </w:r>
      <w:hyperlink r:id="rId7" w:tgtFrame="_blank" w:history="1">
        <w:r w:rsidRPr="00574E13">
          <w:rPr>
            <w:rStyle w:val="Strong"/>
            <w:rFonts w:ascii="Arial" w:hAnsi="Arial" w:cs="Arial"/>
            <w:color w:val="0098D2"/>
            <w:spacing w:val="-5"/>
            <w:sz w:val="22"/>
            <w:szCs w:val="22"/>
            <w:shd w:val="clear" w:color="auto" w:fill="FFFEF5"/>
          </w:rPr>
          <w:t>YouTube</w:t>
        </w:r>
      </w:hyperlink>
      <w:r w:rsidRPr="00574E13">
        <w:rPr>
          <w:rFonts w:ascii="Arial" w:hAnsi="Arial" w:cs="Arial"/>
          <w:color w:val="202020"/>
          <w:spacing w:val="-5"/>
          <w:sz w:val="22"/>
          <w:szCs w:val="22"/>
          <w:shd w:val="clear" w:color="auto" w:fill="FFFEF5"/>
        </w:rPr>
        <w:t>, and we invite you to watch this moving and informative conversation exploring the complex and painful history of the </w:t>
      </w:r>
      <w:r w:rsidRPr="00574E13">
        <w:rPr>
          <w:rStyle w:val="Strong"/>
          <w:rFonts w:ascii="Arial" w:hAnsi="Arial" w:cs="Arial"/>
          <w:b w:val="0"/>
          <w:bCs w:val="0"/>
          <w:color w:val="202020"/>
          <w:spacing w:val="-5"/>
          <w:sz w:val="22"/>
          <w:szCs w:val="22"/>
          <w:shd w:val="clear" w:color="auto" w:fill="FFFEF5"/>
        </w:rPr>
        <w:t>Rapid City Indian Boarding School</w:t>
      </w:r>
      <w:r w:rsidRPr="00574E13">
        <w:rPr>
          <w:rFonts w:ascii="Arial" w:hAnsi="Arial" w:cs="Arial"/>
          <w:b/>
          <w:bCs/>
          <w:color w:val="202020"/>
          <w:spacing w:val="-5"/>
          <w:sz w:val="22"/>
          <w:szCs w:val="22"/>
          <w:shd w:val="clear" w:color="auto" w:fill="FFFEF5"/>
        </w:rPr>
        <w:t> </w:t>
      </w:r>
      <w:r w:rsidRPr="00574E13">
        <w:rPr>
          <w:rFonts w:ascii="Arial" w:hAnsi="Arial" w:cs="Arial"/>
          <w:color w:val="202020"/>
          <w:spacing w:val="-5"/>
          <w:sz w:val="22"/>
          <w:szCs w:val="22"/>
          <w:shd w:val="clear" w:color="auto" w:fill="FFFEF5"/>
        </w:rPr>
        <w:t>in South Dakota.</w:t>
      </w:r>
      <w:r w:rsidRPr="00574E13">
        <w:rPr>
          <w:rFonts w:ascii="Arial" w:hAnsi="Arial" w:cs="Arial"/>
          <w:color w:val="202020"/>
          <w:spacing w:val="-5"/>
          <w:sz w:val="22"/>
          <w:szCs w:val="22"/>
        </w:rPr>
        <w:br/>
      </w:r>
      <w:r w:rsidRPr="00574E13">
        <w:rPr>
          <w:rFonts w:ascii="Arial" w:hAnsi="Arial" w:cs="Arial"/>
          <w:b/>
          <w:bCs/>
          <w:color w:val="202020"/>
          <w:spacing w:val="-5"/>
          <w:sz w:val="22"/>
          <w:szCs w:val="22"/>
        </w:rPr>
        <w:br/>
      </w:r>
      <w:r w:rsidR="004C58FE" w:rsidRPr="00574E13">
        <w:rPr>
          <w:rFonts w:ascii="Arial" w:hAnsi="Arial" w:cs="Arial"/>
          <w:b/>
          <w:bCs/>
          <w:sz w:val="22"/>
          <w:szCs w:val="22"/>
        </w:rPr>
        <w:t>PBS guide to documentaries:</w:t>
      </w:r>
    </w:p>
    <w:p w14:paraId="3E6B2DCD" w14:textId="4768BC37" w:rsidR="004C58FE" w:rsidRPr="00574E13" w:rsidRDefault="004C58FE">
      <w:pPr>
        <w:rPr>
          <w:rFonts w:ascii="Arial" w:hAnsi="Arial" w:cs="Arial"/>
          <w:sz w:val="22"/>
          <w:szCs w:val="22"/>
        </w:rPr>
      </w:pPr>
      <w:hyperlink r:id="rId8" w:history="1">
        <w:r w:rsidRPr="00574E13">
          <w:rPr>
            <w:rStyle w:val="Hyperlink"/>
            <w:rFonts w:ascii="Arial" w:hAnsi="Arial" w:cs="Arial"/>
            <w:sz w:val="22"/>
            <w:szCs w:val="22"/>
          </w:rPr>
          <w:t>https://www.pbs.org/articles/native-american-history-documentaries-about-residential-schools-and-forced-adoptions</w:t>
        </w:r>
      </w:hyperlink>
    </w:p>
    <w:p w14:paraId="39F7542A" w14:textId="5A563A77" w:rsidR="004C58FE" w:rsidRPr="00574E13" w:rsidRDefault="004C58FE" w:rsidP="004C58FE">
      <w:pPr>
        <w:spacing w:before="100" w:beforeAutospacing="1" w:after="100" w:afterAutospacing="1"/>
        <w:outlineLvl w:val="1"/>
        <w:rPr>
          <w:rFonts w:ascii="Arial" w:eastAsia="Times New Roman" w:hAnsi="Arial" w:cs="Arial"/>
          <w:color w:val="000000" w:themeColor="text1"/>
          <w:kern w:val="0"/>
          <w:sz w:val="22"/>
          <w:szCs w:val="22"/>
          <w14:ligatures w14:val="none"/>
        </w:rPr>
      </w:pPr>
      <w:hyperlink r:id="rId9" w:history="1">
        <w:r w:rsidRPr="004C58FE">
          <w:rPr>
            <w:rFonts w:ascii="Arial" w:eastAsia="Times New Roman" w:hAnsi="Arial" w:cs="Arial"/>
            <w:color w:val="000000" w:themeColor="text1"/>
            <w:kern w:val="0"/>
            <w:sz w:val="22"/>
            <w:szCs w:val="22"/>
            <w14:ligatures w14:val="none"/>
          </w:rPr>
          <w:t>G</w:t>
        </w:r>
        <w:r w:rsidRPr="004C58FE">
          <w:rPr>
            <w:rFonts w:ascii="Arial" w:eastAsia="Times New Roman" w:hAnsi="Arial" w:cs="Arial"/>
            <w:i/>
            <w:iCs/>
            <w:color w:val="000000" w:themeColor="text1"/>
            <w:kern w:val="0"/>
            <w:sz w:val="22"/>
            <w:szCs w:val="22"/>
            <w14:ligatures w14:val="none"/>
          </w:rPr>
          <w:t>enerations Stolen</w:t>
        </w:r>
      </w:hyperlink>
      <w:r w:rsidR="006E0BB6" w:rsidRPr="00574E13">
        <w:rPr>
          <w:rFonts w:ascii="Arial" w:eastAsia="Times New Roman" w:hAnsi="Arial" w:cs="Arial"/>
          <w:color w:val="000000" w:themeColor="text1"/>
          <w:kern w:val="0"/>
          <w:sz w:val="22"/>
          <w:szCs w:val="22"/>
          <w14:ligatures w14:val="none"/>
        </w:rPr>
        <w:t xml:space="preserve"> -</w:t>
      </w:r>
      <w:r w:rsidRPr="00574E13">
        <w:rPr>
          <w:rFonts w:ascii="Arial" w:eastAsia="Times New Roman" w:hAnsi="Arial" w:cs="Arial"/>
          <w:color w:val="000000" w:themeColor="text1"/>
          <w:kern w:val="0"/>
          <w:sz w:val="22"/>
          <w:szCs w:val="22"/>
          <w14:ligatures w14:val="none"/>
        </w:rPr>
        <w:t xml:space="preserve"> </w:t>
      </w:r>
      <w:r w:rsidRPr="004C58FE">
        <w:rPr>
          <w:rFonts w:ascii="Arial" w:eastAsia="Times New Roman" w:hAnsi="Arial" w:cs="Arial"/>
          <w:color w:val="000000" w:themeColor="text1"/>
          <w:kern w:val="0"/>
          <w:sz w:val="22"/>
          <w:szCs w:val="22"/>
          <w14:ligatures w14:val="none"/>
        </w:rPr>
        <w:t>From </w:t>
      </w:r>
      <w:hyperlink r:id="rId10" w:history="1">
        <w:r w:rsidRPr="004C58FE">
          <w:rPr>
            <w:rFonts w:ascii="Arial" w:eastAsia="Times New Roman" w:hAnsi="Arial" w:cs="Arial"/>
            <w:color w:val="000000" w:themeColor="text1"/>
            <w:kern w:val="0"/>
            <w:sz w:val="22"/>
            <w:szCs w:val="22"/>
            <w14:ligatures w14:val="none"/>
          </w:rPr>
          <w:t>Local, USA</w:t>
        </w:r>
      </w:hyperlink>
      <w:r w:rsidRPr="004C58FE">
        <w:rPr>
          <w:rFonts w:ascii="Arial" w:eastAsia="Times New Roman" w:hAnsi="Arial" w:cs="Arial"/>
          <w:color w:val="000000" w:themeColor="text1"/>
          <w:kern w:val="0"/>
          <w:sz w:val="22"/>
          <w:szCs w:val="22"/>
          <w14:ligatures w14:val="none"/>
        </w:rPr>
        <w:t>:</w:t>
      </w:r>
    </w:p>
    <w:p w14:paraId="079D5B1F" w14:textId="77777777" w:rsidR="006E0BB6" w:rsidRPr="00574E13" w:rsidRDefault="006E0BB6" w:rsidP="00473C49">
      <w:pPr>
        <w:rPr>
          <w:rFonts w:ascii="Arial" w:hAnsi="Arial" w:cs="Arial"/>
          <w:i/>
          <w:iCs/>
          <w:color w:val="000000" w:themeColor="text1"/>
          <w:sz w:val="22"/>
          <w:szCs w:val="22"/>
        </w:rPr>
      </w:pPr>
      <w:hyperlink r:id="rId11" w:history="1">
        <w:r w:rsidRPr="006E0BB6">
          <w:rPr>
            <w:rStyle w:val="Hyperlink"/>
            <w:rFonts w:ascii="Arial" w:hAnsi="Arial" w:cs="Arial"/>
            <w:i/>
            <w:iCs/>
            <w:color w:val="000000" w:themeColor="text1"/>
            <w:sz w:val="22"/>
            <w:szCs w:val="22"/>
            <w:u w:val="none"/>
          </w:rPr>
          <w:t>Home From School</w:t>
        </w:r>
      </w:hyperlink>
      <w:r w:rsidRPr="00574E13">
        <w:rPr>
          <w:rFonts w:ascii="Arial" w:hAnsi="Arial" w:cs="Arial"/>
          <w:i/>
          <w:iCs/>
          <w:color w:val="000000" w:themeColor="text1"/>
          <w:sz w:val="22"/>
          <w:szCs w:val="22"/>
        </w:rPr>
        <w:t xml:space="preserve"> - </w:t>
      </w:r>
      <w:r w:rsidRPr="006E0BB6">
        <w:rPr>
          <w:rFonts w:ascii="Arial" w:hAnsi="Arial" w:cs="Arial"/>
          <w:i/>
          <w:iCs/>
          <w:color w:val="000000" w:themeColor="text1"/>
          <w:sz w:val="22"/>
          <w:szCs w:val="22"/>
        </w:rPr>
        <w:t>From </w:t>
      </w:r>
      <w:hyperlink r:id="rId12" w:history="1">
        <w:r w:rsidRPr="006E0BB6">
          <w:rPr>
            <w:rStyle w:val="Hyperlink"/>
            <w:rFonts w:ascii="Arial" w:hAnsi="Arial" w:cs="Arial"/>
            <w:i/>
            <w:iCs/>
            <w:color w:val="000000" w:themeColor="text1"/>
            <w:sz w:val="22"/>
            <w:szCs w:val="22"/>
            <w:u w:val="none"/>
          </w:rPr>
          <w:t>Independent Lens</w:t>
        </w:r>
      </w:hyperlink>
      <w:r w:rsidRPr="006E0BB6">
        <w:rPr>
          <w:rFonts w:ascii="Arial" w:hAnsi="Arial" w:cs="Arial"/>
          <w:i/>
          <w:iCs/>
          <w:color w:val="000000" w:themeColor="text1"/>
          <w:sz w:val="22"/>
          <w:szCs w:val="22"/>
        </w:rPr>
        <w:t>:</w:t>
      </w:r>
    </w:p>
    <w:p w14:paraId="317D3415" w14:textId="6A638976" w:rsidR="006E0BB6" w:rsidRPr="006E0BB6" w:rsidRDefault="006E0BB6" w:rsidP="00473C49">
      <w:pPr>
        <w:rPr>
          <w:rFonts w:ascii="Arial" w:hAnsi="Arial" w:cs="Arial"/>
          <w:sz w:val="22"/>
          <w:szCs w:val="22"/>
        </w:rPr>
      </w:pPr>
      <w:r w:rsidRPr="006E0BB6">
        <w:rPr>
          <w:rFonts w:ascii="Arial" w:hAnsi="Arial" w:cs="Arial"/>
          <w:sz w:val="22"/>
          <w:szCs w:val="22"/>
        </w:rPr>
        <w:t>Among the many who died at Carlisle Indian Industrial School were three Northern Arapaho boys. Now, more than a century later, tribal members journey from Wyoming to Pennsylvania to help them finally come home.</w:t>
      </w:r>
    </w:p>
    <w:p w14:paraId="7430E5DE" w14:textId="5E704F69" w:rsidR="006E0BB6" w:rsidRPr="006E0BB6" w:rsidRDefault="006E0BB6" w:rsidP="006E0BB6">
      <w:pPr>
        <w:spacing w:before="100" w:beforeAutospacing="1" w:after="100" w:afterAutospacing="1"/>
        <w:outlineLvl w:val="1"/>
        <w:rPr>
          <w:rFonts w:ascii="Arial" w:eastAsia="Times New Roman" w:hAnsi="Arial" w:cs="Arial"/>
          <w:color w:val="000000" w:themeColor="text1"/>
          <w:kern w:val="0"/>
          <w:sz w:val="22"/>
          <w:szCs w:val="22"/>
          <w14:ligatures w14:val="none"/>
        </w:rPr>
      </w:pPr>
      <w:hyperlink r:id="rId13" w:history="1">
        <w:r w:rsidRPr="006E0BB6">
          <w:rPr>
            <w:rFonts w:ascii="Arial" w:eastAsia="Times New Roman" w:hAnsi="Arial" w:cs="Arial"/>
            <w:i/>
            <w:iCs/>
            <w:color w:val="000000" w:themeColor="text1"/>
            <w:kern w:val="0"/>
            <w:sz w:val="22"/>
            <w:szCs w:val="22"/>
            <w14:ligatures w14:val="none"/>
          </w:rPr>
          <w:t>The Lasting Impact of Native Residential Schools</w:t>
        </w:r>
      </w:hyperlink>
      <w:r w:rsidRPr="00574E13">
        <w:rPr>
          <w:rFonts w:ascii="Arial" w:eastAsia="Times New Roman" w:hAnsi="Arial" w:cs="Arial"/>
          <w:b/>
          <w:bCs/>
          <w:color w:val="000000" w:themeColor="text1"/>
          <w:kern w:val="0"/>
          <w:sz w:val="22"/>
          <w:szCs w:val="22"/>
          <w14:ligatures w14:val="none"/>
        </w:rPr>
        <w:t xml:space="preserve"> - </w:t>
      </w:r>
      <w:r w:rsidRPr="006E0BB6">
        <w:rPr>
          <w:rFonts w:ascii="Arial" w:eastAsia="Times New Roman" w:hAnsi="Arial" w:cs="Arial"/>
          <w:color w:val="000000" w:themeColor="text1"/>
          <w:kern w:val="0"/>
          <w:sz w:val="22"/>
          <w:szCs w:val="22"/>
          <w14:ligatures w14:val="none"/>
        </w:rPr>
        <w:t>From </w:t>
      </w:r>
      <w:hyperlink r:id="rId14" w:history="1">
        <w:r w:rsidRPr="006E0BB6">
          <w:rPr>
            <w:rFonts w:ascii="Arial" w:eastAsia="Times New Roman" w:hAnsi="Arial" w:cs="Arial"/>
            <w:color w:val="000000" w:themeColor="text1"/>
            <w:kern w:val="0"/>
            <w:sz w:val="22"/>
            <w:szCs w:val="22"/>
            <w14:ligatures w14:val="none"/>
          </w:rPr>
          <w:t>Above the Noise</w:t>
        </w:r>
      </w:hyperlink>
      <w:r w:rsidRPr="006E0BB6">
        <w:rPr>
          <w:rFonts w:ascii="Arial" w:eastAsia="Times New Roman" w:hAnsi="Arial" w:cs="Arial"/>
          <w:color w:val="000000" w:themeColor="text1"/>
          <w:kern w:val="0"/>
          <w:sz w:val="22"/>
          <w:szCs w:val="22"/>
          <w14:ligatures w14:val="none"/>
        </w:rPr>
        <w:t>:</w:t>
      </w:r>
    </w:p>
    <w:p w14:paraId="301F3B0D" w14:textId="21B5167D" w:rsidR="004C58FE" w:rsidRPr="00574E13" w:rsidRDefault="006E0BB6" w:rsidP="004C58FE">
      <w:pPr>
        <w:spacing w:before="100" w:beforeAutospacing="1" w:after="100" w:afterAutospacing="1"/>
        <w:outlineLvl w:val="1"/>
        <w:rPr>
          <w:rFonts w:ascii="Arial" w:hAnsi="Arial" w:cs="Arial"/>
          <w:color w:val="222222"/>
          <w:sz w:val="22"/>
          <w:szCs w:val="22"/>
        </w:rPr>
      </w:pPr>
      <w:r w:rsidRPr="00574E13">
        <w:rPr>
          <w:rFonts w:ascii="Arial" w:hAnsi="Arial" w:cs="Arial"/>
          <w:color w:val="222222"/>
          <w:sz w:val="22"/>
          <w:szCs w:val="22"/>
        </w:rPr>
        <w:t>Several documentaries from </w:t>
      </w:r>
      <w:hyperlink r:id="rId15" w:history="1">
        <w:r w:rsidRPr="00574E13">
          <w:rPr>
            <w:rFonts w:ascii="Arial" w:hAnsi="Arial" w:cs="Arial"/>
            <w:color w:val="126EB5"/>
            <w:sz w:val="22"/>
            <w:szCs w:val="22"/>
            <w:u w:val="single"/>
          </w:rPr>
          <w:t>Vision Maker Media</w:t>
        </w:r>
      </w:hyperlink>
      <w:r w:rsidRPr="00574E13">
        <w:rPr>
          <w:rFonts w:ascii="Arial" w:hAnsi="Arial" w:cs="Arial"/>
          <w:color w:val="222222"/>
          <w:sz w:val="22"/>
          <w:szCs w:val="22"/>
        </w:rPr>
        <w:t> (like </w:t>
      </w:r>
      <w:proofErr w:type="spellStart"/>
      <w:r w:rsidRPr="00574E13">
        <w:rPr>
          <w:rFonts w:ascii="Arial" w:hAnsi="Arial" w:cs="Arial"/>
          <w:i/>
          <w:iCs/>
          <w:color w:val="000000" w:themeColor="text1"/>
          <w:sz w:val="22"/>
          <w:szCs w:val="22"/>
        </w:rPr>
        <w:fldChar w:fldCharType="begin"/>
      </w:r>
      <w:r w:rsidRPr="00574E13">
        <w:rPr>
          <w:rFonts w:ascii="Arial" w:hAnsi="Arial" w:cs="Arial"/>
          <w:i/>
          <w:iCs/>
          <w:color w:val="000000" w:themeColor="text1"/>
          <w:sz w:val="22"/>
          <w:szCs w:val="22"/>
        </w:rPr>
        <w:instrText>HYPERLINK "https://www.pbs.org/video/dawnland-trailer-kfgqbm/"</w:instrText>
      </w:r>
      <w:r w:rsidRPr="00574E13">
        <w:rPr>
          <w:rFonts w:ascii="Arial" w:hAnsi="Arial" w:cs="Arial"/>
          <w:i/>
          <w:iCs/>
          <w:color w:val="000000" w:themeColor="text1"/>
          <w:sz w:val="22"/>
          <w:szCs w:val="22"/>
        </w:rPr>
      </w:r>
      <w:r w:rsidRPr="00574E13">
        <w:rPr>
          <w:rFonts w:ascii="Arial" w:hAnsi="Arial" w:cs="Arial"/>
          <w:i/>
          <w:iCs/>
          <w:color w:val="000000" w:themeColor="text1"/>
          <w:sz w:val="22"/>
          <w:szCs w:val="22"/>
        </w:rPr>
        <w:fldChar w:fldCharType="separate"/>
      </w:r>
      <w:r w:rsidRPr="00574E13">
        <w:rPr>
          <w:rFonts w:ascii="Arial" w:hAnsi="Arial" w:cs="Arial"/>
          <w:i/>
          <w:iCs/>
          <w:color w:val="000000" w:themeColor="text1"/>
          <w:sz w:val="22"/>
          <w:szCs w:val="22"/>
        </w:rPr>
        <w:t>Dawnland</w:t>
      </w:r>
      <w:proofErr w:type="spellEnd"/>
      <w:r w:rsidRPr="00574E13">
        <w:rPr>
          <w:rFonts w:ascii="Arial" w:hAnsi="Arial" w:cs="Arial"/>
          <w:i/>
          <w:iCs/>
          <w:color w:val="000000" w:themeColor="text1"/>
          <w:sz w:val="22"/>
          <w:szCs w:val="22"/>
        </w:rPr>
        <w:fldChar w:fldCharType="end"/>
      </w:r>
      <w:r w:rsidRPr="00574E13">
        <w:rPr>
          <w:rFonts w:ascii="Arial" w:hAnsi="Arial" w:cs="Arial"/>
          <w:i/>
          <w:iCs/>
          <w:color w:val="000000" w:themeColor="text1"/>
          <w:sz w:val="22"/>
          <w:szCs w:val="22"/>
        </w:rPr>
        <w:t>, </w:t>
      </w:r>
      <w:hyperlink r:id="rId16" w:history="1">
        <w:r w:rsidRPr="00574E13">
          <w:rPr>
            <w:rFonts w:ascii="Arial" w:hAnsi="Arial" w:cs="Arial"/>
            <w:i/>
            <w:iCs/>
            <w:color w:val="000000" w:themeColor="text1"/>
            <w:sz w:val="22"/>
            <w:szCs w:val="22"/>
          </w:rPr>
          <w:t>Blood Memory</w:t>
        </w:r>
      </w:hyperlink>
      <w:r w:rsidRPr="00574E13">
        <w:rPr>
          <w:rFonts w:ascii="Arial" w:hAnsi="Arial" w:cs="Arial"/>
          <w:i/>
          <w:iCs/>
          <w:color w:val="000000" w:themeColor="text1"/>
          <w:sz w:val="22"/>
          <w:szCs w:val="22"/>
        </w:rPr>
        <w:t>, and </w:t>
      </w:r>
      <w:hyperlink r:id="rId17" w:history="1">
        <w:r w:rsidRPr="00574E13">
          <w:rPr>
            <w:rFonts w:ascii="Arial" w:hAnsi="Arial" w:cs="Arial"/>
            <w:i/>
            <w:iCs/>
            <w:color w:val="000000" w:themeColor="text1"/>
            <w:sz w:val="22"/>
            <w:szCs w:val="22"/>
          </w:rPr>
          <w:t>Daughter of a Lost Bird</w:t>
        </w:r>
      </w:hyperlink>
      <w:r w:rsidRPr="00574E13">
        <w:rPr>
          <w:rFonts w:ascii="Arial" w:hAnsi="Arial" w:cs="Arial"/>
          <w:i/>
          <w:iCs/>
          <w:color w:val="000000" w:themeColor="text1"/>
          <w:sz w:val="22"/>
          <w:szCs w:val="22"/>
        </w:rPr>
        <w:t>)</w:t>
      </w:r>
      <w:r w:rsidRPr="00574E13">
        <w:rPr>
          <w:rFonts w:ascii="Arial" w:hAnsi="Arial" w:cs="Arial"/>
          <w:color w:val="222222"/>
          <w:sz w:val="22"/>
          <w:szCs w:val="22"/>
        </w:rPr>
        <w:t xml:space="preserve"> explore the impact of the forced adoptions by sharing the experiences of adoptees who are working to reconcile and repair the trauma inflicted upon them and the communities. </w:t>
      </w:r>
    </w:p>
    <w:p w14:paraId="120038E5" w14:textId="2A484B0F" w:rsidR="00574E13" w:rsidRPr="00574E13" w:rsidRDefault="00574E13" w:rsidP="00574E13">
      <w:pPr>
        <w:rPr>
          <w:rFonts w:ascii="Arial" w:hAnsi="Arial" w:cs="Arial"/>
          <w:i/>
          <w:iCs/>
          <w:sz w:val="22"/>
          <w:szCs w:val="22"/>
        </w:rPr>
      </w:pPr>
      <w:r w:rsidRPr="00574E13">
        <w:rPr>
          <w:rFonts w:ascii="Arial" w:hAnsi="Arial" w:cs="Arial"/>
          <w:i/>
          <w:iCs/>
          <w:sz w:val="22"/>
          <w:szCs w:val="22"/>
        </w:rPr>
        <w:t xml:space="preserve">Unspoken: America’s Native American Boarding Schools </w:t>
      </w:r>
      <w:r w:rsidRPr="00574E13">
        <w:rPr>
          <w:rFonts w:ascii="Arial" w:hAnsi="Arial" w:cs="Arial"/>
          <w:sz w:val="22"/>
          <w:szCs w:val="22"/>
        </w:rPr>
        <w:t>(PBS)</w:t>
      </w:r>
    </w:p>
    <w:p w14:paraId="6D64EDBF" w14:textId="39E7DC7C" w:rsidR="00574E13" w:rsidRPr="00574E13" w:rsidRDefault="00574E13" w:rsidP="00574E13">
      <w:pPr>
        <w:rPr>
          <w:rFonts w:ascii="Arial" w:hAnsi="Arial" w:cs="Arial"/>
          <w:sz w:val="22"/>
          <w:szCs w:val="22"/>
        </w:rPr>
      </w:pPr>
      <w:r w:rsidRPr="00574E13">
        <w:rPr>
          <w:rFonts w:ascii="Arial" w:hAnsi="Arial" w:cs="Arial"/>
          <w:sz w:val="22"/>
          <w:szCs w:val="22"/>
        </w:rPr>
        <w:t xml:space="preserve">Look into the history, operation and legacy of the federal boarding </w:t>
      </w:r>
      <w:proofErr w:type="gramStart"/>
      <w:r w:rsidRPr="00574E13">
        <w:rPr>
          <w:rFonts w:ascii="Arial" w:hAnsi="Arial" w:cs="Arial"/>
          <w:sz w:val="22"/>
          <w:szCs w:val="22"/>
        </w:rPr>
        <w:t>schools</w:t>
      </w:r>
      <w:proofErr w:type="gramEnd"/>
      <w:r w:rsidRPr="00574E13">
        <w:rPr>
          <w:rFonts w:ascii="Arial" w:hAnsi="Arial" w:cs="Arial"/>
          <w:sz w:val="22"/>
          <w:szCs w:val="22"/>
        </w:rPr>
        <w:t xml:space="preserve"> system. 57 min TV film</w:t>
      </w:r>
    </w:p>
    <w:p w14:paraId="2787E745" w14:textId="77777777" w:rsidR="004C58FE" w:rsidRPr="00574E13" w:rsidRDefault="004C58FE">
      <w:pPr>
        <w:rPr>
          <w:rFonts w:ascii="Arial" w:hAnsi="Arial" w:cs="Arial"/>
          <w:sz w:val="22"/>
          <w:szCs w:val="22"/>
        </w:rPr>
      </w:pPr>
    </w:p>
    <w:sectPr w:rsidR="004C58FE" w:rsidRPr="00574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D5AF4"/>
    <w:multiLevelType w:val="multilevel"/>
    <w:tmpl w:val="4DA4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15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C5"/>
    <w:rsid w:val="001710D5"/>
    <w:rsid w:val="0028678F"/>
    <w:rsid w:val="00473C49"/>
    <w:rsid w:val="004C58FE"/>
    <w:rsid w:val="00542241"/>
    <w:rsid w:val="00574E13"/>
    <w:rsid w:val="006E0BB6"/>
    <w:rsid w:val="009502EE"/>
    <w:rsid w:val="00A87138"/>
    <w:rsid w:val="00AE3317"/>
    <w:rsid w:val="00A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C3C2"/>
  <w15:chartTrackingRefBased/>
  <w15:docId w15:val="{4FC845E5-A0F5-4AFD-BA33-B5BF2445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A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A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A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A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AC5"/>
    <w:rPr>
      <w:rFonts w:eastAsiaTheme="majorEastAsia" w:cstheme="majorBidi"/>
      <w:color w:val="272727" w:themeColor="text1" w:themeTint="D8"/>
    </w:rPr>
  </w:style>
  <w:style w:type="paragraph" w:styleId="Title">
    <w:name w:val="Title"/>
    <w:basedOn w:val="Normal"/>
    <w:next w:val="Normal"/>
    <w:link w:val="TitleChar"/>
    <w:uiPriority w:val="10"/>
    <w:qFormat/>
    <w:rsid w:val="00AF7A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A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A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7AC5"/>
    <w:rPr>
      <w:i/>
      <w:iCs/>
      <w:color w:val="404040" w:themeColor="text1" w:themeTint="BF"/>
    </w:rPr>
  </w:style>
  <w:style w:type="paragraph" w:styleId="ListParagraph">
    <w:name w:val="List Paragraph"/>
    <w:basedOn w:val="Normal"/>
    <w:uiPriority w:val="34"/>
    <w:qFormat/>
    <w:rsid w:val="00AF7AC5"/>
    <w:pPr>
      <w:ind w:left="720"/>
      <w:contextualSpacing/>
    </w:pPr>
  </w:style>
  <w:style w:type="character" w:styleId="IntenseEmphasis">
    <w:name w:val="Intense Emphasis"/>
    <w:basedOn w:val="DefaultParagraphFont"/>
    <w:uiPriority w:val="21"/>
    <w:qFormat/>
    <w:rsid w:val="00AF7AC5"/>
    <w:rPr>
      <w:i/>
      <w:iCs/>
      <w:color w:val="0F4761" w:themeColor="accent1" w:themeShade="BF"/>
    </w:rPr>
  </w:style>
  <w:style w:type="paragraph" w:styleId="IntenseQuote">
    <w:name w:val="Intense Quote"/>
    <w:basedOn w:val="Normal"/>
    <w:next w:val="Normal"/>
    <w:link w:val="IntenseQuoteChar"/>
    <w:uiPriority w:val="30"/>
    <w:qFormat/>
    <w:rsid w:val="00AF7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AC5"/>
    <w:rPr>
      <w:i/>
      <w:iCs/>
      <w:color w:val="0F4761" w:themeColor="accent1" w:themeShade="BF"/>
    </w:rPr>
  </w:style>
  <w:style w:type="character" w:styleId="IntenseReference">
    <w:name w:val="Intense Reference"/>
    <w:basedOn w:val="DefaultParagraphFont"/>
    <w:uiPriority w:val="32"/>
    <w:qFormat/>
    <w:rsid w:val="00AF7AC5"/>
    <w:rPr>
      <w:b/>
      <w:bCs/>
      <w:smallCaps/>
      <w:color w:val="0F4761" w:themeColor="accent1" w:themeShade="BF"/>
      <w:spacing w:val="5"/>
    </w:rPr>
  </w:style>
  <w:style w:type="character" w:styleId="Strong">
    <w:name w:val="Strong"/>
    <w:basedOn w:val="DefaultParagraphFont"/>
    <w:uiPriority w:val="22"/>
    <w:qFormat/>
    <w:rsid w:val="00AF7AC5"/>
    <w:rPr>
      <w:b/>
      <w:bCs/>
    </w:rPr>
  </w:style>
  <w:style w:type="character" w:styleId="Emphasis">
    <w:name w:val="Emphasis"/>
    <w:basedOn w:val="DefaultParagraphFont"/>
    <w:uiPriority w:val="20"/>
    <w:qFormat/>
    <w:rsid w:val="00AF7AC5"/>
    <w:rPr>
      <w:i/>
      <w:iCs/>
    </w:rPr>
  </w:style>
  <w:style w:type="character" w:styleId="Hyperlink">
    <w:name w:val="Hyperlink"/>
    <w:basedOn w:val="DefaultParagraphFont"/>
    <w:uiPriority w:val="99"/>
    <w:unhideWhenUsed/>
    <w:rsid w:val="004C58FE"/>
    <w:rPr>
      <w:color w:val="467886" w:themeColor="hyperlink"/>
      <w:u w:val="single"/>
    </w:rPr>
  </w:style>
  <w:style w:type="character" w:styleId="UnresolvedMention">
    <w:name w:val="Unresolved Mention"/>
    <w:basedOn w:val="DefaultParagraphFont"/>
    <w:uiPriority w:val="99"/>
    <w:semiHidden/>
    <w:unhideWhenUsed/>
    <w:rsid w:val="004C5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articles/native-american-history-documentaries-about-residential-schools-and-forced-adoptions" TargetMode="External"/><Relationship Id="rId13" Type="http://schemas.openxmlformats.org/officeDocument/2006/relationships/hyperlink" Target="https://www.pbs.org/video/the-lasting-impact-of-native-american-residential-schools-febda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ardingschoolhealing.us11.list-manage.com/track/click?u=a2409f90592cd87d4d9c47cad&amp;id=baab9522af&amp;e=9c22d7b802" TargetMode="External"/><Relationship Id="rId12" Type="http://schemas.openxmlformats.org/officeDocument/2006/relationships/hyperlink" Target="https://www.pbs.org/video/home-from-school-the-children-of-carlisle-lupvwm/" TargetMode="External"/><Relationship Id="rId17" Type="http://schemas.openxmlformats.org/officeDocument/2006/relationships/hyperlink" Target="https://www.pbs.org/video/america-reframed-daughter-of-a-lost-bird-native-identity/" TargetMode="External"/><Relationship Id="rId2" Type="http://schemas.openxmlformats.org/officeDocument/2006/relationships/styles" Target="styles.xml"/><Relationship Id="rId16" Type="http://schemas.openxmlformats.org/officeDocument/2006/relationships/hyperlink" Target="https://www.pbs.org/video/arf-blood-memory-trailer/" TargetMode="External"/><Relationship Id="rId1" Type="http://schemas.openxmlformats.org/officeDocument/2006/relationships/numbering" Target="numbering.xml"/><Relationship Id="rId6" Type="http://schemas.openxmlformats.org/officeDocument/2006/relationships/hyperlink" Target="https://libguides.lib.msu.edu/c.php?g=1341742&amp;p=9904955" TargetMode="External"/><Relationship Id="rId11" Type="http://schemas.openxmlformats.org/officeDocument/2006/relationships/hyperlink" Target="https://www.pbs.org/video/home-from-school-the-children-of-carlisle-lupvwm/" TargetMode="External"/><Relationship Id="rId5" Type="http://schemas.openxmlformats.org/officeDocument/2006/relationships/hyperlink" Target="https://visionmakermedia.org/" TargetMode="External"/><Relationship Id="rId15" Type="http://schemas.openxmlformats.org/officeDocument/2006/relationships/hyperlink" Target="https://visionmakermedia.org/native-adoption/" TargetMode="External"/><Relationship Id="rId10" Type="http://schemas.openxmlformats.org/officeDocument/2006/relationships/hyperlink" Target="https://www.pbs.org/video/generations-stolen-f8o2d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bs.org/video/generations-stolen-f8o2dx/" TargetMode="External"/><Relationship Id="rId14" Type="http://schemas.openxmlformats.org/officeDocument/2006/relationships/hyperlink" Target="https://www.pbs.org/video/the-lasting-impact-of-native-american-residential-schools-febd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Kuter</dc:creator>
  <cp:keywords/>
  <dc:description/>
  <cp:lastModifiedBy>David Miller</cp:lastModifiedBy>
  <cp:revision>2</cp:revision>
  <cp:lastPrinted>2026-01-12T16:00:00Z</cp:lastPrinted>
  <dcterms:created xsi:type="dcterms:W3CDTF">2026-01-27T14:32:00Z</dcterms:created>
  <dcterms:modified xsi:type="dcterms:W3CDTF">2026-01-27T14:32:00Z</dcterms:modified>
</cp:coreProperties>
</file>